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50" w:rsidRPr="00E23B83" w:rsidRDefault="002F1E50" w:rsidP="002F1E50">
      <w:pPr>
        <w:rPr>
          <w:rFonts w:ascii="Tahoma" w:eastAsia="Times New Roman" w:hAnsi="Tahoma" w:cs="Tahoma"/>
          <w:sz w:val="21"/>
          <w:szCs w:val="21"/>
          <w:lang w:eastAsia="cs-CZ"/>
        </w:rPr>
      </w:pPr>
      <w:r w:rsidRPr="00E23B83">
        <w:rPr>
          <w:rFonts w:ascii="Tahoma" w:hAnsi="Tahoma" w:cs="Tahoma"/>
          <w:b/>
          <w:sz w:val="21"/>
          <w:szCs w:val="21"/>
        </w:rPr>
        <w:t>ŽÁDOST SUBJEKTU ÚDAJŮ</w:t>
      </w:r>
    </w:p>
    <w:p w:rsidR="002F1E50" w:rsidRPr="00E23B83" w:rsidRDefault="002F1E50" w:rsidP="002F1E50">
      <w:pPr>
        <w:pStyle w:val="Bodytext3PRK"/>
        <w:rPr>
          <w:rFonts w:ascii="Tahoma" w:hAnsi="Tahoma" w:cs="Tahoma"/>
          <w:sz w:val="21"/>
          <w:szCs w:val="21"/>
        </w:rPr>
      </w:pP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b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t>Identifikace Subjektu údajů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 xml:space="preserve">Jméno a příjmení: </w:t>
      </w:r>
      <w:r w:rsidRPr="00E23B83">
        <w:rPr>
          <w:rFonts w:ascii="Tahoma" w:hAnsi="Tahoma" w:cs="Tahoma"/>
          <w:sz w:val="21"/>
          <w:szCs w:val="21"/>
        </w:rPr>
        <w:tab/>
        <w:t>_________________________________________________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Datum narození:</w:t>
      </w:r>
      <w:r w:rsidRPr="00E23B83">
        <w:rPr>
          <w:rFonts w:ascii="Tahoma" w:hAnsi="Tahoma" w:cs="Tahoma"/>
          <w:sz w:val="21"/>
          <w:szCs w:val="21"/>
        </w:rPr>
        <w:tab/>
        <w:t>_________________________________________________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Adresa:</w:t>
      </w:r>
      <w:r w:rsidRPr="00E23B83">
        <w:rPr>
          <w:rFonts w:ascii="Tahoma" w:hAnsi="Tahoma" w:cs="Tahoma"/>
          <w:sz w:val="21"/>
          <w:szCs w:val="21"/>
        </w:rPr>
        <w:tab/>
      </w:r>
      <w:r w:rsidRPr="00E23B83">
        <w:rPr>
          <w:rFonts w:ascii="Tahoma" w:hAnsi="Tahoma" w:cs="Tahoma"/>
          <w:sz w:val="21"/>
          <w:szCs w:val="21"/>
        </w:rPr>
        <w:tab/>
      </w:r>
      <w:r w:rsidR="006B7DDD">
        <w:rPr>
          <w:rFonts w:ascii="Tahoma" w:hAnsi="Tahoma" w:cs="Tahoma"/>
          <w:sz w:val="21"/>
          <w:szCs w:val="21"/>
        </w:rPr>
        <w:tab/>
      </w:r>
      <w:r w:rsidRPr="00E23B83">
        <w:rPr>
          <w:rFonts w:ascii="Tahoma" w:hAnsi="Tahoma" w:cs="Tahoma"/>
          <w:sz w:val="21"/>
          <w:szCs w:val="21"/>
        </w:rPr>
        <w:t>_________________________________________________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Další identifikace (e-mail, telefonní číslo,…):</w:t>
      </w:r>
      <w:r w:rsidRPr="00E23B83">
        <w:rPr>
          <w:rFonts w:ascii="Tahoma" w:hAnsi="Tahoma" w:cs="Tahoma"/>
          <w:sz w:val="21"/>
          <w:szCs w:val="21"/>
        </w:rPr>
        <w:tab/>
        <w:t>_______________________________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b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t>Předmět žádosti – Jaké právo chci využít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b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t>Právo na přístup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Chci znát podrobně všechny osobní údaje, které se mě týkají, a které zpracováváte, ale nepotřebuji obdržet kopie těchto osobních údajů; nebo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Chci znát pod</w:t>
      </w:r>
      <w:bookmarkStart w:id="0" w:name="_GoBack"/>
      <w:bookmarkEnd w:id="0"/>
      <w:r w:rsidRPr="00E23B83">
        <w:rPr>
          <w:rFonts w:ascii="Tahoma" w:hAnsi="Tahoma" w:cs="Tahoma"/>
          <w:sz w:val="21"/>
          <w:szCs w:val="21"/>
        </w:rPr>
        <w:t>robně všechny osobní údaje, které se mě týkají, a které zpracováváte, a dále žádám o zaslání kopie těchto osobních údajů, a to tímto způsobem: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na následující emailovou adresu: ____________________; nebo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na následující adresu: ____________________.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b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t>Právo na opravu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Přeji si opravit/doplnit následující osobní údaje: ____________________________________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Aktuální hodnota osobních údajů je: ____________________________________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t>Právo na výmaz</w:t>
      </w:r>
      <w:r w:rsidRPr="00E23B83">
        <w:rPr>
          <w:rFonts w:ascii="Tahoma" w:hAnsi="Tahoma" w:cs="Tahoma"/>
          <w:sz w:val="21"/>
          <w:szCs w:val="21"/>
        </w:rPr>
        <w:t xml:space="preserve"> 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Přeji si, abyste o mně dále nezpracovávali následující osobní údaje ____________ a vymazali je z vašich systémů.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t>Právo na omezení zpracování</w:t>
      </w:r>
      <w:r w:rsidRPr="00E23B83">
        <w:rPr>
          <w:rFonts w:ascii="Tahoma" w:hAnsi="Tahoma" w:cs="Tahoma"/>
          <w:sz w:val="21"/>
          <w:szCs w:val="21"/>
        </w:rPr>
        <w:t xml:space="preserve"> (popište, jaké zpracování si přejete omezit, případně uveďte, kterých osobních údajů se má omezení týkat)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br w:type="page"/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lastRenderedPageBreak/>
        <w:t>Právo vznést námitku proti zpracování</w:t>
      </w:r>
      <w:r w:rsidRPr="00E23B83">
        <w:rPr>
          <w:rFonts w:ascii="Tahoma" w:hAnsi="Tahoma" w:cs="Tahoma"/>
          <w:sz w:val="21"/>
          <w:szCs w:val="21"/>
        </w:rPr>
        <w:t xml:space="preserve"> 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Vznáším námitku proti následujícímu zpracování mých osobních údajů: ________________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E23B83">
        <w:rPr>
          <w:rFonts w:ascii="Tahoma" w:hAnsi="Tahoma" w:cs="Tahoma"/>
          <w:b/>
          <w:sz w:val="21"/>
          <w:szCs w:val="21"/>
        </w:rPr>
        <w:t>ANO/NE</w:t>
      </w:r>
      <w:r w:rsidRPr="00E23B83">
        <w:rPr>
          <w:rFonts w:ascii="Tahoma" w:hAnsi="Tahoma" w:cs="Tahoma"/>
          <w:sz w:val="21"/>
          <w:szCs w:val="21"/>
        </w:rPr>
        <w:t>)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b/>
          <w:sz w:val="21"/>
          <w:szCs w:val="21"/>
        </w:rPr>
      </w:pPr>
      <w:r w:rsidRPr="00E23B83">
        <w:rPr>
          <w:rFonts w:ascii="Tahoma" w:hAnsi="Tahoma" w:cs="Tahoma"/>
          <w:b/>
          <w:sz w:val="21"/>
          <w:szCs w:val="21"/>
        </w:rPr>
        <w:t xml:space="preserve">Důvod žádosti </w:t>
      </w:r>
    </w:p>
    <w:p w:rsidR="002F1E50" w:rsidRPr="00E23B83" w:rsidRDefault="002F1E50" w:rsidP="002F1E50">
      <w:pPr>
        <w:pStyle w:val="Bodytext3PRK"/>
        <w:ind w:left="0"/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Pr="00E23B83" w:rsidRDefault="002F1E50" w:rsidP="002F1E50">
      <w:pPr>
        <w:rPr>
          <w:rFonts w:ascii="Tahoma" w:hAnsi="Tahoma" w:cs="Tahoma"/>
          <w:sz w:val="21"/>
          <w:szCs w:val="21"/>
        </w:rPr>
      </w:pPr>
      <w:r w:rsidRPr="00E23B83">
        <w:rPr>
          <w:rFonts w:ascii="Tahoma" w:hAnsi="Tahoma" w:cs="Tahoma"/>
          <w:sz w:val="21"/>
          <w:szCs w:val="21"/>
        </w:rPr>
        <w:t>______________________________________________________________________________</w:t>
      </w:r>
      <w:r w:rsidR="001F77B8">
        <w:rPr>
          <w:rFonts w:ascii="Tahoma" w:hAnsi="Tahoma" w:cs="Tahoma"/>
          <w:sz w:val="21"/>
          <w:szCs w:val="21"/>
        </w:rPr>
        <w:t>_</w:t>
      </w:r>
    </w:p>
    <w:p w:rsidR="00380FB5" w:rsidRPr="00E23B83" w:rsidRDefault="00380FB5" w:rsidP="002F1E50">
      <w:pPr>
        <w:rPr>
          <w:rFonts w:ascii="Tahoma" w:hAnsi="Tahoma" w:cs="Tahoma"/>
          <w:sz w:val="21"/>
          <w:szCs w:val="21"/>
        </w:rPr>
      </w:pPr>
    </w:p>
    <w:sectPr w:rsidR="00380FB5" w:rsidRPr="00E2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2A" w:rsidRDefault="00FD592A" w:rsidP="00380FB5">
      <w:r>
        <w:separator/>
      </w:r>
    </w:p>
  </w:endnote>
  <w:endnote w:type="continuationSeparator" w:id="0">
    <w:p w:rsidR="00FD592A" w:rsidRDefault="00FD592A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2A" w:rsidRDefault="00FD592A" w:rsidP="00380FB5">
      <w:r>
        <w:separator/>
      </w:r>
    </w:p>
  </w:footnote>
  <w:footnote w:type="continuationSeparator" w:id="0">
    <w:p w:rsidR="00FD592A" w:rsidRDefault="00FD592A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D"/>
    <w:rsid w:val="00066503"/>
    <w:rsid w:val="0009674D"/>
    <w:rsid w:val="001F77B8"/>
    <w:rsid w:val="002F1E50"/>
    <w:rsid w:val="00380FB5"/>
    <w:rsid w:val="004268A6"/>
    <w:rsid w:val="00576531"/>
    <w:rsid w:val="00662E5F"/>
    <w:rsid w:val="006B7DDD"/>
    <w:rsid w:val="007A0F32"/>
    <w:rsid w:val="00B64277"/>
    <w:rsid w:val="00E23B83"/>
    <w:rsid w:val="00ED670A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Martina Hřebenová</dc:creator>
  <cp:keywords/>
  <dc:description/>
  <cp:lastModifiedBy>Sousa</cp:lastModifiedBy>
  <cp:revision>2</cp:revision>
  <dcterms:created xsi:type="dcterms:W3CDTF">2018-05-24T17:45:00Z</dcterms:created>
  <dcterms:modified xsi:type="dcterms:W3CDTF">2018-05-24T17:45:00Z</dcterms:modified>
</cp:coreProperties>
</file>